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2.0 -->
  <w:body>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81"/>
      </w:tblGrid>
      <w:tr w14:paraId="2E1548DD" w14:textId="77777777" w:rsidTr="00675788">
        <w:tblPrEx>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781" w:type="dxa"/>
            <w:shd w:val="clear" w:color="auto" w:fill="FF0000"/>
          </w:tcPr>
          <w:p w:rsidR="00675788" w:rsidRPr="005D43D1" w:rsidP="005A2D99" w14:paraId="1343259E" w14:textId="77777777">
            <w:pPr>
              <w:spacing w:before="100" w:beforeAutospacing="1" w:after="100" w:afterAutospacing="1" w:line="276" w:lineRule="auto"/>
              <w:jc w:val="center"/>
              <w:outlineLvl w:val="0"/>
              <w:rPr>
                <w:rFonts w:ascii="Times New Roman" w:eastAsia="Times New Roman" w:hAnsi="Times New Roman" w:cs="Times New Roman"/>
                <w:b/>
                <w:bCs/>
                <w:color w:val="FFFFFF" w:themeColor="background1"/>
                <w:kern w:val="36"/>
                <w:sz w:val="36"/>
                <w:szCs w:val="36"/>
                <w:lang w:val="de-AT" w:eastAsia="es-ES"/>
              </w:rPr>
            </w:pPr>
            <w:bookmarkStart w:id="0" w:name="_GoBack"/>
            <w:bookmarkEnd w:id="0"/>
            <w:r w:rsidRPr="005D43D1">
              <w:rPr>
                <w:rFonts w:ascii="Times New Roman" w:eastAsia="Times New Roman" w:hAnsi="Times New Roman" w:cs="Times New Roman"/>
                <w:b/>
                <w:bCs/>
                <w:color w:val="FFFFFF" w:themeColor="background1"/>
                <w:kern w:val="36"/>
                <w:sz w:val="36"/>
                <w:szCs w:val="36"/>
                <w:lang w:val="de-AT" w:eastAsia="es-ES"/>
              </w:rPr>
              <w:t xml:space="preserve">DELE für </w:t>
            </w:r>
            <w:r w:rsidRPr="005D43D1">
              <w:rPr>
                <w:rFonts w:ascii="Times New Roman" w:eastAsia="Times New Roman" w:hAnsi="Times New Roman" w:cs="Times New Roman"/>
                <w:b/>
                <w:bCs/>
                <w:color w:val="FFFFFF" w:themeColor="background1"/>
                <w:kern w:val="36"/>
                <w:sz w:val="36"/>
                <w:szCs w:val="36"/>
                <w:lang w:val="de-AT" w:eastAsia="es-ES"/>
              </w:rPr>
              <w:t>SchülerInne</w:t>
            </w:r>
            <w:r w:rsidRPr="005D43D1">
              <w:rPr>
                <w:rFonts w:ascii="Times New Roman" w:eastAsia="Times New Roman" w:hAnsi="Times New Roman" w:cs="Times New Roman"/>
                <w:b/>
                <w:bCs/>
                <w:color w:val="FFFFFF" w:themeColor="background1"/>
                <w:kern w:val="36"/>
                <w:sz w:val="36"/>
                <w:szCs w:val="36"/>
                <w:lang w:val="de-AT" w:eastAsia="es-ES"/>
              </w:rPr>
              <w:t xml:space="preserve"> </w:t>
            </w:r>
            <w:r w:rsidRPr="005D43D1">
              <w:rPr>
                <w:rFonts w:ascii="Times New Roman" w:eastAsia="Times New Roman" w:hAnsi="Times New Roman" w:cs="Times New Roman"/>
                <w:b/>
                <w:bCs/>
                <w:color w:val="FFFFFF" w:themeColor="background1"/>
                <w:kern w:val="36"/>
                <w:sz w:val="36"/>
                <w:szCs w:val="36"/>
                <w:lang w:val="de-AT" w:eastAsia="es-ES"/>
              </w:rPr>
              <w:t>an den AHS und BHS Schulen in Wien</w:t>
            </w:r>
          </w:p>
          <w:p w:rsidR="005A2D99" w:rsidRPr="005A2D99" w:rsidP="005A2D99" w14:paraId="1206E895" w14:textId="77777777">
            <w:pPr>
              <w:spacing w:before="100" w:beforeAutospacing="1" w:after="100" w:afterAutospacing="1" w:line="276" w:lineRule="auto"/>
              <w:jc w:val="center"/>
              <w:outlineLvl w:val="0"/>
              <w:rPr>
                <w:rFonts w:ascii="Times New Roman" w:eastAsia="Times New Roman" w:hAnsi="Times New Roman" w:cs="Times New Roman"/>
                <w:b/>
                <w:bCs/>
                <w:color w:val="FFFFFF" w:themeColor="background1"/>
                <w:kern w:val="36"/>
                <w:sz w:val="36"/>
                <w:szCs w:val="36"/>
                <w:lang w:eastAsia="es-ES"/>
              </w:rPr>
            </w:pPr>
            <w:r>
              <w:rPr>
                <w:rFonts w:ascii="Times New Roman" w:eastAsia="Times New Roman" w:hAnsi="Times New Roman" w:cs="Times New Roman"/>
                <w:b/>
                <w:bCs/>
                <w:color w:val="FFFFFF" w:themeColor="background1"/>
                <w:kern w:val="36"/>
                <w:sz w:val="36"/>
                <w:szCs w:val="36"/>
                <w:lang w:eastAsia="es-ES"/>
              </w:rPr>
              <w:t>Preise und Anmeldung</w:t>
            </w:r>
          </w:p>
        </w:tc>
      </w:tr>
    </w:tbl>
    <w:p w:rsidR="0079657E" w:rsidP="00675788" w14:paraId="01990AA0" w14:textId="34AC24F9">
      <w:pPr>
        <w:shd w:val="clear" w:color="auto" w:fill="FFFFFF"/>
        <w:spacing w:before="100" w:beforeAutospacing="1" w:after="100" w:afterAutospacing="1" w:line="240" w:lineRule="auto"/>
        <w:rPr>
          <w:rFonts w:ascii="Verdana" w:eastAsia="Times New Roman" w:hAnsi="Verdana" w:cs="Times New Roman"/>
          <w:b/>
          <w:bCs/>
          <w:color w:val="47406C"/>
          <w:sz w:val="20"/>
          <w:szCs w:val="20"/>
          <w:lang w:eastAsia="es-ES"/>
        </w:rPr>
      </w:pPr>
      <w:r w:rsidRPr="0079657E">
        <w:rPr>
          <w:rFonts w:ascii="Verdana" w:eastAsia="Times New Roman" w:hAnsi="Verdana" w:cs="Times New Roman"/>
          <w:b/>
          <w:bCs/>
          <w:color w:val="47406C"/>
          <w:sz w:val="24"/>
          <w:szCs w:val="24"/>
          <w:lang w:eastAsia="es-ES"/>
        </w:rPr>
        <w:t xml:space="preserve">Preise DELE </w:t>
      </w:r>
      <w:r w:rsidR="005D43D1">
        <w:rPr>
          <w:rFonts w:ascii="Verdana" w:eastAsia="Times New Roman" w:hAnsi="Verdana" w:cs="Times New Roman"/>
          <w:b/>
          <w:bCs/>
          <w:color w:val="47406C"/>
          <w:sz w:val="24"/>
          <w:szCs w:val="24"/>
          <w:lang w:eastAsia="es-ES"/>
        </w:rPr>
        <w:t>2025</w:t>
      </w:r>
      <w:r w:rsidRPr="0079657E">
        <w:rPr>
          <w:rFonts w:ascii="Verdana" w:eastAsia="Times New Roman" w:hAnsi="Verdana" w:cs="Times New Roman"/>
          <w:b/>
          <w:bCs/>
          <w:color w:val="47406C"/>
          <w:sz w:val="20"/>
          <w:szCs w:val="20"/>
          <w:lang w:eastAsia="es-ES"/>
        </w:rPr>
        <w:t xml:space="preserve"> </w:t>
      </w:r>
    </w:p>
    <w:p w:rsidR="005D43D1" w:rsidRPr="005D43D1" w:rsidP="005D43D1" w14:paraId="220C6B67" w14:textId="663EE73D">
      <w:pPr>
        <w:spacing w:before="240" w:line="240" w:lineRule="auto"/>
        <w:jc w:val="center"/>
        <w:rPr>
          <w:rFonts w:ascii="Franklin Gothic Book" w:eastAsia="Times New Roman" w:hAnsi="Franklin Gothic Book" w:cstheme="minorHAnsi"/>
          <w:b/>
          <w:sz w:val="18"/>
          <w:szCs w:val="18"/>
          <w:bdr w:val="none" w:sz="0" w:space="0" w:color="auto" w:frame="1"/>
          <w:lang w:val="de-AT" w:eastAsia="de-AT"/>
        </w:rPr>
      </w:pPr>
      <w:r>
        <w:rPr>
          <w:noProof/>
          <w:lang w:val="de-AT" w:eastAsia="de-AT"/>
        </w:rPr>
        <w:drawing>
          <wp:anchor distT="0" distB="0" distL="114300" distR="114300" simplePos="0" relativeHeight="251658240" behindDoc="0" locked="0" layoutInCell="1" allowOverlap="1">
            <wp:simplePos x="0" y="0"/>
            <wp:positionH relativeFrom="margin">
              <wp:posOffset>1027430</wp:posOffset>
            </wp:positionH>
            <wp:positionV relativeFrom="paragraph">
              <wp:posOffset>271145</wp:posOffset>
            </wp:positionV>
            <wp:extent cx="4514850" cy="1719580"/>
            <wp:effectExtent l="0" t="0" r="0"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7">
                      <a:extLst>
                        <a:ext xmlns:a="http://schemas.openxmlformats.org/drawingml/2006/main" uri="{28A0092B-C50C-407E-A947-70E740481C1C}">
                          <a14:useLocalDpi xmlns:a14="http://schemas.microsoft.com/office/drawing/2010/main" val="0"/>
                        </a:ext>
                      </a:extLst>
                    </a:blip>
                    <a:stretch>
                      <a:fillRect/>
                    </a:stretch>
                  </pic:blipFill>
                  <pic:spPr>
                    <a:xfrm>
                      <a:off x="0" y="0"/>
                      <a:ext cx="4514850" cy="1719580"/>
                    </a:xfrm>
                    <a:prstGeom prst="rect">
                      <a:avLst/>
                    </a:prstGeom>
                  </pic:spPr>
                </pic:pic>
              </a:graphicData>
            </a:graphic>
            <wp14:sizeRelH relativeFrom="margin">
              <wp14:pctWidth>0</wp14:pctWidth>
            </wp14:sizeRelH>
            <wp14:sizeRelV relativeFrom="margin">
              <wp14:pctHeight>0</wp14:pctHeight>
            </wp14:sizeRelV>
          </wp:anchor>
        </w:drawing>
      </w:r>
    </w:p>
    <w:p w:rsidR="005D43D1" w:rsidP="005D43D1" w14:paraId="4FA26DBF" w14:textId="77777777">
      <w:pPr>
        <w:spacing w:after="0"/>
        <w:jc w:val="center"/>
        <w:rPr>
          <w:rFonts w:ascii="Franklin Gothic Book" w:eastAsia="Times New Roman" w:hAnsi="Franklin Gothic Book" w:cstheme="minorHAnsi"/>
          <w:b/>
          <w:sz w:val="16"/>
          <w:szCs w:val="16"/>
          <w:bdr w:val="none" w:sz="0" w:space="0" w:color="auto" w:frame="1"/>
          <w:lang w:val="de-AT" w:eastAsia="de-AT"/>
        </w:rPr>
      </w:pPr>
    </w:p>
    <w:p w:rsidR="005D43D1" w:rsidRPr="005D43D1" w:rsidP="005D43D1" w14:paraId="5FAAE369" w14:textId="656AA940">
      <w:pPr>
        <w:spacing w:after="0"/>
        <w:jc w:val="center"/>
        <w:rPr>
          <w:rFonts w:ascii="Franklin Gothic Book" w:eastAsia="Times New Roman" w:hAnsi="Franklin Gothic Book" w:cstheme="minorHAnsi"/>
          <w:sz w:val="16"/>
          <w:szCs w:val="16"/>
          <w:bdr w:val="none" w:sz="0" w:space="0" w:color="auto" w:frame="1"/>
          <w:lang w:val="de-AT" w:eastAsia="de-AT"/>
        </w:rPr>
      </w:pPr>
      <w:r w:rsidRPr="005D43D1">
        <w:rPr>
          <w:rFonts w:ascii="Franklin Gothic Book" w:eastAsia="Times New Roman" w:hAnsi="Franklin Gothic Book" w:cstheme="minorHAnsi"/>
          <w:b/>
          <w:sz w:val="16"/>
          <w:szCs w:val="16"/>
          <w:bdr w:val="none" w:sz="0" w:space="0" w:color="auto" w:frame="1"/>
          <w:lang w:val="de-AT" w:eastAsia="de-AT"/>
        </w:rPr>
        <w:t>30%</w:t>
      </w:r>
      <w:r w:rsidRPr="005D43D1">
        <w:rPr>
          <w:rFonts w:ascii="Franklin Gothic Book" w:eastAsia="Times New Roman" w:hAnsi="Franklin Gothic Book" w:cstheme="minorHAnsi"/>
          <w:sz w:val="16"/>
          <w:szCs w:val="16"/>
          <w:bdr w:val="none" w:sz="0" w:space="0" w:color="auto" w:frame="1"/>
          <w:lang w:val="de-AT" w:eastAsia="de-AT"/>
        </w:rPr>
        <w:t xml:space="preserve"> ab 5 Kandidaten der gleichen Schulen   </w:t>
      </w:r>
      <w:r w:rsidRPr="005D43D1">
        <w:rPr>
          <w:rFonts w:ascii="Franklin Gothic Book" w:eastAsia="Times New Roman" w:hAnsi="Franklin Gothic Book" w:cstheme="minorHAnsi"/>
          <w:b/>
          <w:sz w:val="16"/>
          <w:szCs w:val="16"/>
          <w:bdr w:val="none" w:sz="0" w:space="0" w:color="auto" w:frame="1"/>
          <w:lang w:val="de-AT" w:eastAsia="de-AT"/>
        </w:rPr>
        <w:t>20%</w:t>
      </w:r>
      <w:r w:rsidRPr="005D43D1">
        <w:rPr>
          <w:rFonts w:ascii="Franklin Gothic Book" w:eastAsia="Times New Roman" w:hAnsi="Franklin Gothic Book" w:cstheme="minorHAnsi"/>
          <w:sz w:val="16"/>
          <w:szCs w:val="16"/>
          <w:bdr w:val="none" w:sz="0" w:space="0" w:color="auto" w:frame="1"/>
          <w:lang w:val="de-AT" w:eastAsia="de-AT"/>
        </w:rPr>
        <w:t xml:space="preserve"> ab 3 Kandidaten   </w:t>
      </w:r>
      <w:r w:rsidRPr="005D43D1">
        <w:rPr>
          <w:rFonts w:ascii="Franklin Gothic Book" w:eastAsia="Times New Roman" w:hAnsi="Franklin Gothic Book" w:cstheme="minorHAnsi"/>
          <w:b/>
          <w:sz w:val="16"/>
          <w:szCs w:val="16"/>
          <w:bdr w:val="none" w:sz="0" w:space="0" w:color="auto" w:frame="1"/>
          <w:lang w:val="de-AT" w:eastAsia="de-AT"/>
        </w:rPr>
        <w:t>10%</w:t>
      </w:r>
      <w:r w:rsidRPr="005D43D1">
        <w:rPr>
          <w:rFonts w:ascii="Franklin Gothic Book" w:eastAsia="Times New Roman" w:hAnsi="Franklin Gothic Book" w:cstheme="minorHAnsi"/>
          <w:sz w:val="16"/>
          <w:szCs w:val="16"/>
          <w:bdr w:val="none" w:sz="0" w:space="0" w:color="auto" w:frame="1"/>
          <w:lang w:val="de-AT" w:eastAsia="de-AT"/>
        </w:rPr>
        <w:t xml:space="preserve"> für einzelne</w:t>
      </w:r>
      <w:r>
        <w:rPr>
          <w:rFonts w:ascii="Franklin Gothic Book" w:eastAsia="Times New Roman" w:hAnsi="Franklin Gothic Book" w:cstheme="minorHAnsi"/>
          <w:sz w:val="16"/>
          <w:szCs w:val="16"/>
          <w:bdr w:val="none" w:sz="0" w:space="0" w:color="auto" w:frame="1"/>
          <w:lang w:val="de-AT" w:eastAsia="de-AT"/>
        </w:rPr>
        <w:t xml:space="preserve"> </w:t>
      </w:r>
      <w:r w:rsidRPr="005D43D1">
        <w:rPr>
          <w:rFonts w:ascii="Franklin Gothic Book" w:eastAsia="Times New Roman" w:hAnsi="Franklin Gothic Book" w:cstheme="minorHAnsi"/>
          <w:sz w:val="16"/>
          <w:szCs w:val="16"/>
          <w:bdr w:val="none" w:sz="0" w:space="0" w:color="auto" w:frame="1"/>
          <w:lang w:val="de-AT" w:eastAsia="de-AT"/>
        </w:rPr>
        <w:t>Schülerinnen und Schüler</w:t>
      </w:r>
    </w:p>
    <w:p w:rsidR="005D43D1" w:rsidRPr="004D183C" w:rsidP="005D43D1" w14:paraId="39E31A9F" w14:textId="4D6B6CA9">
      <w:pPr>
        <w:pStyle w:val="NoSpacing"/>
        <w:jc w:val="center"/>
        <w:rPr>
          <w:sz w:val="16"/>
          <w:szCs w:val="16"/>
        </w:rPr>
      </w:pPr>
      <w:r w:rsidRPr="00314D74">
        <w:rPr>
          <w:rFonts w:ascii="Franklin Gothic Book" w:hAnsi="Franklin Gothic Book" w:cstheme="minorHAnsi"/>
          <w:sz w:val="16"/>
          <w:szCs w:val="16"/>
        </w:rPr>
        <w:t xml:space="preserve">Diese Konditionen gelten nur für </w:t>
      </w:r>
      <w:r w:rsidRPr="00314D74">
        <w:rPr>
          <w:rFonts w:ascii="Franklin Gothic Book" w:hAnsi="Franklin Gothic Book" w:cstheme="minorHAnsi"/>
          <w:sz w:val="16"/>
          <w:szCs w:val="16"/>
        </w:rPr>
        <w:t xml:space="preserve">die </w:t>
      </w:r>
      <w:r w:rsidRPr="00314D74">
        <w:rPr>
          <w:rFonts w:ascii="Franklin Gothic Book" w:hAnsi="Franklin Gothic Book" w:cstheme="minorHAnsi"/>
          <w:sz w:val="16"/>
          <w:szCs w:val="16"/>
        </w:rPr>
        <w:t>SchülerInnen</w:t>
      </w:r>
      <w:r w:rsidRPr="00314D74">
        <w:rPr>
          <w:rFonts w:ascii="Franklin Gothic Book" w:hAnsi="Franklin Gothic Book" w:cstheme="minorHAnsi"/>
          <w:sz w:val="16"/>
          <w:szCs w:val="16"/>
        </w:rPr>
        <w:t xml:space="preserve"> der AHS und BHS Schulen </w:t>
      </w:r>
      <w:r>
        <w:rPr>
          <w:rFonts w:ascii="Franklin Gothic Book" w:hAnsi="Franklin Gothic Book" w:cstheme="minorHAnsi"/>
          <w:sz w:val="16"/>
          <w:szCs w:val="16"/>
        </w:rPr>
        <w:t xml:space="preserve">in </w:t>
      </w:r>
      <w:r w:rsidRPr="00314D74">
        <w:rPr>
          <w:rFonts w:ascii="Franklin Gothic Book" w:hAnsi="Franklin Gothic Book" w:cstheme="minorHAnsi"/>
          <w:sz w:val="16"/>
          <w:szCs w:val="16"/>
        </w:rPr>
        <w:t>der Stadt Wien</w:t>
      </w:r>
      <w:r w:rsidRPr="004D183C">
        <w:rPr>
          <w:rFonts w:ascii="Franklin Gothic Book" w:hAnsi="Franklin Gothic Book" w:cstheme="minorHAnsi"/>
          <w:color w:val="FF5050"/>
          <w:sz w:val="16"/>
          <w:szCs w:val="16"/>
        </w:rPr>
        <w:t>.</w:t>
      </w:r>
    </w:p>
    <w:p w:rsidR="00675788" w:rsidRPr="005D43D1" w:rsidP="00675788" w14:paraId="098CA853" w14:textId="77777777">
      <w:pPr>
        <w:shd w:val="clear" w:color="auto" w:fill="FFFFFF"/>
        <w:spacing w:before="15" w:after="15" w:line="312" w:lineRule="atLeast"/>
        <w:outlineLvl w:val="1"/>
        <w:rPr>
          <w:rFonts w:ascii="Verdana" w:eastAsia="Times New Roman" w:hAnsi="Verdana" w:cs="Times New Roman"/>
          <w:b/>
          <w:bCs/>
          <w:color w:val="47406C"/>
          <w:sz w:val="24"/>
          <w:szCs w:val="24"/>
          <w:lang w:val="de-AT" w:eastAsia="es-ES"/>
        </w:rPr>
      </w:pPr>
    </w:p>
    <w:p w:rsidR="0079657E" w:rsidRPr="005D43D1" w:rsidP="00675788" w14:paraId="742229D4" w14:textId="77777777">
      <w:pPr>
        <w:shd w:val="clear" w:color="auto" w:fill="FFFFFF"/>
        <w:spacing w:before="15" w:after="15" w:line="312" w:lineRule="atLeast"/>
        <w:outlineLvl w:val="1"/>
        <w:rPr>
          <w:rFonts w:ascii="Verdana" w:eastAsia="Times New Roman" w:hAnsi="Verdana" w:cs="Times New Roman"/>
          <w:b/>
          <w:bCs/>
          <w:color w:val="47406C"/>
          <w:sz w:val="24"/>
          <w:szCs w:val="24"/>
          <w:lang w:val="de-AT" w:eastAsia="es-ES"/>
        </w:rPr>
      </w:pPr>
      <w:r w:rsidRPr="005D43D1">
        <w:rPr>
          <w:rFonts w:ascii="Verdana" w:eastAsia="Times New Roman" w:hAnsi="Verdana" w:cs="Times New Roman"/>
          <w:b/>
          <w:bCs/>
          <w:color w:val="47406C"/>
          <w:sz w:val="24"/>
          <w:szCs w:val="24"/>
          <w:lang w:val="de-AT" w:eastAsia="es-ES"/>
        </w:rPr>
        <w:t>Anmeldeverfahren für AHS und BHS der Stadt Wien</w:t>
      </w:r>
    </w:p>
    <w:p w:rsidR="0079657E" w:rsidRPr="005D43D1" w:rsidP="00675788" w14:paraId="5DAB9443"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 xml:space="preserve">Die Anmeldung der </w:t>
      </w:r>
      <w:r w:rsidRPr="005D43D1">
        <w:rPr>
          <w:rFonts w:ascii="Verdana" w:eastAsia="Times New Roman" w:hAnsi="Verdana" w:cs="Times New Roman"/>
          <w:color w:val="000000"/>
          <w:sz w:val="20"/>
          <w:szCs w:val="20"/>
          <w:lang w:val="de-AT" w:eastAsia="es-ES"/>
        </w:rPr>
        <w:t>KandidatInnen</w:t>
      </w:r>
      <w:r w:rsidRPr="005D43D1">
        <w:rPr>
          <w:rFonts w:ascii="Verdana" w:eastAsia="Times New Roman" w:hAnsi="Verdana" w:cs="Times New Roman"/>
          <w:color w:val="000000"/>
          <w:sz w:val="20"/>
          <w:szCs w:val="20"/>
          <w:lang w:val="de-AT" w:eastAsia="es-ES"/>
        </w:rPr>
        <w:t xml:space="preserve"> beginnt an jeder der Schulen in Wien, die </w:t>
      </w:r>
      <w:r w:rsidRPr="005D43D1">
        <w:rPr>
          <w:rFonts w:ascii="Verdana" w:eastAsia="Times New Roman" w:hAnsi="Verdana" w:cs="Times New Roman"/>
          <w:color w:val="000000"/>
          <w:sz w:val="20"/>
          <w:szCs w:val="20"/>
          <w:lang w:val="de-AT" w:eastAsia="es-ES"/>
        </w:rPr>
        <w:t>KadidatInnen</w:t>
      </w:r>
      <w:r w:rsidRPr="005D43D1">
        <w:rPr>
          <w:rFonts w:ascii="Verdana" w:eastAsia="Times New Roman" w:hAnsi="Verdana" w:cs="Times New Roman"/>
          <w:color w:val="000000"/>
          <w:sz w:val="20"/>
          <w:szCs w:val="20"/>
          <w:lang w:val="de-AT" w:eastAsia="es-ES"/>
        </w:rPr>
        <w:t xml:space="preserve"> einreichen.</w:t>
      </w:r>
    </w:p>
    <w:p w:rsidR="0079657E" w:rsidRPr="0079657E" w:rsidP="00675788" w14:paraId="1A63BE0F"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eastAsia="es-ES"/>
        </w:rPr>
      </w:pPr>
      <w:r w:rsidRPr="0079657E">
        <w:rPr>
          <w:rFonts w:ascii="Verdana" w:eastAsia="Times New Roman" w:hAnsi="Verdana" w:cs="Times New Roman"/>
          <w:color w:val="000000"/>
          <w:sz w:val="20"/>
          <w:szCs w:val="20"/>
          <w:lang w:eastAsia="es-ES"/>
        </w:rPr>
        <w:t>Die Lehrkraft sollte</w:t>
      </w:r>
    </w:p>
    <w:p w:rsidR="00B87605" w:rsidRPr="005D43D1" w:rsidP="00B87605" w14:paraId="7F7F189E" w14:textId="77777777">
      <w:pPr>
        <w:pStyle w:val="ListParagraph"/>
        <w:numPr>
          <w:ilvl w:val="0"/>
          <w:numId w:val="4"/>
        </w:numPr>
        <w:shd w:val="clear" w:color="auto" w:fill="FFFFFF"/>
        <w:spacing w:after="0"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 xml:space="preserve">eine Liste mit den Namen der interessierten </w:t>
      </w:r>
      <w:r w:rsidRPr="005D43D1">
        <w:rPr>
          <w:rFonts w:ascii="Verdana" w:eastAsia="Times New Roman" w:hAnsi="Verdana" w:cs="Times New Roman"/>
          <w:color w:val="000000"/>
          <w:sz w:val="20"/>
          <w:szCs w:val="20"/>
          <w:lang w:val="de-AT" w:eastAsia="es-ES"/>
        </w:rPr>
        <w:t>SchülerInnen</w:t>
      </w:r>
      <w:r w:rsidRPr="005D43D1">
        <w:rPr>
          <w:rFonts w:ascii="Verdana" w:eastAsia="Times New Roman" w:hAnsi="Verdana" w:cs="Times New Roman"/>
          <w:color w:val="000000"/>
          <w:sz w:val="20"/>
          <w:szCs w:val="20"/>
          <w:lang w:val="de-AT" w:eastAsia="es-ES"/>
        </w:rPr>
        <w:t xml:space="preserve"> und dem Niveau der DELE-Prüfung, an der sie teilnehmen mö</w:t>
      </w:r>
      <w:r w:rsidRPr="005D43D1">
        <w:rPr>
          <w:rFonts w:ascii="Verdana" w:eastAsia="Times New Roman" w:hAnsi="Verdana" w:cs="Times New Roman"/>
          <w:color w:val="000000"/>
          <w:sz w:val="20"/>
          <w:szCs w:val="20"/>
          <w:lang w:val="de-AT" w:eastAsia="es-ES"/>
        </w:rPr>
        <w:t>chten, erstellen,</w:t>
      </w:r>
    </w:p>
    <w:p w:rsidR="00B87605" w:rsidRPr="005D43D1" w:rsidP="00B87605" w14:paraId="49E05710" w14:textId="77777777">
      <w:pPr>
        <w:pStyle w:val="ListParagraph"/>
        <w:numPr>
          <w:ilvl w:val="0"/>
          <w:numId w:val="4"/>
        </w:numPr>
        <w:shd w:val="clear" w:color="auto" w:fill="FFFFFF"/>
        <w:spacing w:after="0"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 xml:space="preserve">die Anmeldeformulare an interessierte </w:t>
      </w:r>
      <w:r w:rsidRPr="005D43D1">
        <w:rPr>
          <w:rFonts w:ascii="Verdana" w:eastAsia="Times New Roman" w:hAnsi="Verdana" w:cs="Times New Roman"/>
          <w:color w:val="000000"/>
          <w:sz w:val="20"/>
          <w:szCs w:val="20"/>
          <w:lang w:val="de-AT" w:eastAsia="es-ES"/>
        </w:rPr>
        <w:t>SchülerInnen</w:t>
      </w:r>
      <w:r w:rsidRPr="005D43D1">
        <w:rPr>
          <w:rFonts w:ascii="Verdana" w:eastAsia="Times New Roman" w:hAnsi="Verdana" w:cs="Times New Roman"/>
          <w:color w:val="000000"/>
          <w:sz w:val="20"/>
          <w:szCs w:val="20"/>
          <w:lang w:val="de-AT" w:eastAsia="es-ES"/>
        </w:rPr>
        <w:t xml:space="preserve"> verteilen und sie darüber informieren, dass eine Fotokopie ihres Reisepasses oder Person</w:t>
      </w:r>
      <w:r w:rsidRPr="005D43D1">
        <w:rPr>
          <w:rFonts w:ascii="Verdana" w:eastAsia="Times New Roman" w:hAnsi="Verdana" w:cs="Times New Roman"/>
          <w:color w:val="000000"/>
          <w:sz w:val="20"/>
          <w:szCs w:val="20"/>
          <w:lang w:val="de-AT" w:eastAsia="es-ES"/>
        </w:rPr>
        <w:t>alausweises erforderlich ist,</w:t>
      </w:r>
    </w:p>
    <w:p w:rsidR="0079657E" w:rsidRPr="005D43D1" w:rsidP="00B87605" w14:paraId="3E78EFC8" w14:textId="77777777">
      <w:pPr>
        <w:pStyle w:val="ListParagraph"/>
        <w:numPr>
          <w:ilvl w:val="0"/>
          <w:numId w:val="4"/>
        </w:numPr>
        <w:shd w:val="clear" w:color="auto" w:fill="FFFFFF"/>
        <w:spacing w:after="0"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 xml:space="preserve">und die </w:t>
      </w:r>
      <w:r w:rsidRPr="005D43D1">
        <w:rPr>
          <w:rFonts w:ascii="Verdana" w:eastAsia="Times New Roman" w:hAnsi="Verdana" w:cs="Times New Roman"/>
          <w:color w:val="000000"/>
          <w:sz w:val="20"/>
          <w:szCs w:val="20"/>
          <w:lang w:val="de-AT" w:eastAsia="es-ES"/>
        </w:rPr>
        <w:t>SchülerInnen</w:t>
      </w:r>
      <w:r w:rsidRPr="005D43D1">
        <w:rPr>
          <w:rFonts w:ascii="Verdana" w:eastAsia="Times New Roman" w:hAnsi="Verdana" w:cs="Times New Roman"/>
          <w:color w:val="000000"/>
          <w:sz w:val="20"/>
          <w:szCs w:val="20"/>
          <w:lang w:val="de-AT" w:eastAsia="es-ES"/>
        </w:rPr>
        <w:t xml:space="preserve"> über die von der Schule gewählte Zahlungsmethode informieren.</w:t>
      </w:r>
    </w:p>
    <w:p w:rsidR="00B87605" w:rsidRPr="005D43D1" w:rsidP="00675788" w14:paraId="4093A5DF" w14:textId="77777777">
      <w:pPr>
        <w:shd w:val="clear" w:color="auto" w:fill="FFFFFF"/>
        <w:spacing w:before="15" w:after="15" w:line="240" w:lineRule="auto"/>
        <w:outlineLvl w:val="2"/>
        <w:rPr>
          <w:rFonts w:ascii="Verdana" w:eastAsia="Times New Roman" w:hAnsi="Verdana" w:cs="Times New Roman"/>
          <w:b/>
          <w:bCs/>
          <w:color w:val="47406C"/>
          <w:sz w:val="24"/>
          <w:szCs w:val="24"/>
          <w:lang w:val="de-AT" w:eastAsia="es-ES"/>
        </w:rPr>
      </w:pPr>
    </w:p>
    <w:p w:rsidR="0079657E" w:rsidRPr="005D43D1" w:rsidP="00675788" w14:paraId="7B4F2A29" w14:textId="77777777">
      <w:pPr>
        <w:shd w:val="clear" w:color="auto" w:fill="FFFFFF"/>
        <w:spacing w:before="15" w:after="15" w:line="240" w:lineRule="auto"/>
        <w:outlineLvl w:val="2"/>
        <w:rPr>
          <w:rFonts w:ascii="Verdana" w:eastAsia="Times New Roman" w:hAnsi="Verdana" w:cs="Times New Roman"/>
          <w:b/>
          <w:bCs/>
          <w:color w:val="47406C"/>
          <w:sz w:val="24"/>
          <w:szCs w:val="24"/>
          <w:lang w:val="de-AT" w:eastAsia="es-ES"/>
        </w:rPr>
      </w:pPr>
      <w:r w:rsidRPr="005D43D1">
        <w:rPr>
          <w:rFonts w:ascii="Verdana" w:eastAsia="Times New Roman" w:hAnsi="Verdana" w:cs="Times New Roman"/>
          <w:b/>
          <w:bCs/>
          <w:color w:val="47406C"/>
          <w:sz w:val="24"/>
          <w:szCs w:val="24"/>
          <w:lang w:val="de-AT" w:eastAsia="es-ES"/>
        </w:rPr>
        <w:t>Zahlungsmodalitäten und Zustellung der Unterlagen:</w:t>
      </w:r>
    </w:p>
    <w:p w:rsidR="0079657E" w:rsidRPr="005D43D1" w:rsidP="00675788" w14:paraId="2711520B"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b/>
          <w:color w:val="000000"/>
          <w:sz w:val="20"/>
          <w:szCs w:val="20"/>
          <w:lang w:val="de-AT" w:eastAsia="es-ES"/>
        </w:rPr>
        <w:t>Variante 1:</w:t>
      </w:r>
      <w:r w:rsidRPr="005D43D1">
        <w:rPr>
          <w:rFonts w:ascii="Verdana" w:eastAsia="Times New Roman" w:hAnsi="Verdana" w:cs="Times New Roman"/>
          <w:color w:val="000000"/>
          <w:sz w:val="20"/>
          <w:szCs w:val="20"/>
          <w:lang w:val="de-AT" w:eastAsia="es-ES"/>
        </w:rPr>
        <w:t xml:space="preserve"> Gemeinsame Bezahlung in bar und Abgabe der Unterlagen im Kurssekretariat des </w:t>
      </w:r>
      <w:r w:rsidRPr="005D43D1">
        <w:rPr>
          <w:rFonts w:ascii="Verdana" w:eastAsia="Times New Roman" w:hAnsi="Verdana" w:cs="Times New Roman"/>
          <w:color w:val="000000"/>
          <w:sz w:val="20"/>
          <w:szCs w:val="20"/>
          <w:lang w:val="de-AT" w:eastAsia="es-ES"/>
        </w:rPr>
        <w:t>Instituto</w:t>
      </w:r>
      <w:r w:rsidRPr="005D43D1">
        <w:rPr>
          <w:rFonts w:ascii="Verdana" w:eastAsia="Times New Roman" w:hAnsi="Verdana" w:cs="Times New Roman"/>
          <w:color w:val="000000"/>
          <w:sz w:val="20"/>
          <w:szCs w:val="20"/>
          <w:lang w:val="de-AT" w:eastAsia="es-ES"/>
        </w:rPr>
        <w:t xml:space="preserve"> Cervantes in Wien.</w:t>
      </w:r>
    </w:p>
    <w:p w:rsidR="0079657E" w:rsidRPr="005D43D1" w:rsidP="00675788" w14:paraId="5E85403E"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 xml:space="preserve">Der/die </w:t>
      </w:r>
      <w:r w:rsidRPr="005D43D1">
        <w:rPr>
          <w:rFonts w:ascii="Verdana" w:eastAsia="Times New Roman" w:hAnsi="Verdana" w:cs="Times New Roman"/>
          <w:color w:val="000000"/>
          <w:sz w:val="20"/>
          <w:szCs w:val="20"/>
          <w:lang w:val="de-AT" w:eastAsia="es-ES"/>
        </w:rPr>
        <w:t>LehrerIn</w:t>
      </w:r>
      <w:r w:rsidRPr="005D43D1">
        <w:rPr>
          <w:rFonts w:ascii="Verdana" w:eastAsia="Times New Roman" w:hAnsi="Verdana" w:cs="Times New Roman"/>
          <w:color w:val="000000"/>
          <w:sz w:val="20"/>
          <w:szCs w:val="20"/>
          <w:lang w:val="de-AT" w:eastAsia="es-ES"/>
        </w:rPr>
        <w:t xml:space="preserve"> sammelt das Geld von allen </w:t>
      </w:r>
      <w:r w:rsidRPr="005D43D1">
        <w:rPr>
          <w:rFonts w:ascii="Verdana" w:eastAsia="Times New Roman" w:hAnsi="Verdana" w:cs="Times New Roman"/>
          <w:color w:val="000000"/>
          <w:sz w:val="20"/>
          <w:szCs w:val="20"/>
          <w:lang w:val="de-AT" w:eastAsia="es-ES"/>
        </w:rPr>
        <w:t>KandidatInnen</w:t>
      </w:r>
      <w:r w:rsidRPr="005D43D1">
        <w:rPr>
          <w:rFonts w:ascii="Verdana" w:eastAsia="Times New Roman" w:hAnsi="Verdana" w:cs="Times New Roman"/>
          <w:color w:val="000000"/>
          <w:sz w:val="20"/>
          <w:szCs w:val="20"/>
          <w:lang w:val="de-AT" w:eastAsia="es-ES"/>
        </w:rPr>
        <w:t xml:space="preserve"> ein und bezahlt die Anmeldegebühren gemeinsam in bar im Sekretariat des </w:t>
      </w:r>
      <w:r w:rsidRPr="005D43D1">
        <w:rPr>
          <w:rFonts w:ascii="Verdana" w:eastAsia="Times New Roman" w:hAnsi="Verdana" w:cs="Times New Roman"/>
          <w:color w:val="000000"/>
          <w:sz w:val="20"/>
          <w:szCs w:val="20"/>
          <w:lang w:val="de-AT" w:eastAsia="es-ES"/>
        </w:rPr>
        <w:t>Instituto</w:t>
      </w:r>
      <w:r w:rsidRPr="005D43D1">
        <w:rPr>
          <w:rFonts w:ascii="Verdana" w:eastAsia="Times New Roman" w:hAnsi="Verdana" w:cs="Times New Roman"/>
          <w:color w:val="000000"/>
          <w:sz w:val="20"/>
          <w:szCs w:val="20"/>
          <w:lang w:val="de-AT" w:eastAsia="es-ES"/>
        </w:rPr>
        <w:t xml:space="preserve"> Cervantes in Wien, während er/sie gleichzeitig alle Unterlagen (Liste der </w:t>
      </w:r>
      <w:r w:rsidRPr="005D43D1">
        <w:rPr>
          <w:rFonts w:ascii="Verdana" w:eastAsia="Times New Roman" w:hAnsi="Verdana" w:cs="Times New Roman"/>
          <w:color w:val="000000"/>
          <w:sz w:val="20"/>
          <w:szCs w:val="20"/>
          <w:lang w:val="de-AT" w:eastAsia="es-ES"/>
        </w:rPr>
        <w:t>KandidatInnen</w:t>
      </w:r>
      <w:r w:rsidRPr="005D43D1">
        <w:rPr>
          <w:rFonts w:ascii="Verdana" w:eastAsia="Times New Roman" w:hAnsi="Verdana" w:cs="Times New Roman"/>
          <w:color w:val="000000"/>
          <w:sz w:val="20"/>
          <w:szCs w:val="20"/>
          <w:lang w:val="de-AT" w:eastAsia="es-ES"/>
        </w:rPr>
        <w:t>, ausgefüllte Formulare und Fotokopien des Reisepasses oder Personalausweises) innerhalb der festgelegten offiziellen Anmeldefrist einreicht.</w:t>
      </w:r>
    </w:p>
    <w:p w:rsidR="0079657E" w:rsidRPr="005D43D1" w:rsidP="00675788" w14:paraId="38FE78F8"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b/>
          <w:color w:val="000000"/>
          <w:sz w:val="20"/>
          <w:szCs w:val="20"/>
          <w:lang w:val="de-AT" w:eastAsia="es-ES"/>
        </w:rPr>
        <w:t>Variante 2:</w:t>
      </w:r>
      <w:r w:rsidRPr="005D43D1">
        <w:rPr>
          <w:rFonts w:ascii="Verdana" w:eastAsia="Times New Roman" w:hAnsi="Verdana" w:cs="Times New Roman"/>
          <w:color w:val="000000"/>
          <w:sz w:val="20"/>
          <w:szCs w:val="20"/>
          <w:lang w:val="de-AT" w:eastAsia="es-ES"/>
        </w:rPr>
        <w:t xml:space="preserve"> Individuelle Zahlung der Anmeldegebühr per Banküberweisung, Barzahlung oder </w:t>
      </w:r>
      <w:r w:rsidRPr="005D43D1">
        <w:rPr>
          <w:rFonts w:ascii="Verdana" w:eastAsia="Times New Roman" w:hAnsi="Verdana" w:cs="Times New Roman"/>
          <w:color w:val="000000"/>
          <w:sz w:val="20"/>
          <w:szCs w:val="20"/>
          <w:lang w:val="de-AT" w:eastAsia="es-ES"/>
        </w:rPr>
        <w:t>Debitkarte</w:t>
      </w:r>
      <w:r w:rsidRPr="005D43D1">
        <w:rPr>
          <w:rFonts w:ascii="Verdana" w:eastAsia="Times New Roman" w:hAnsi="Verdana" w:cs="Times New Roman"/>
          <w:color w:val="000000"/>
          <w:sz w:val="20"/>
          <w:szCs w:val="20"/>
          <w:lang w:val="de-AT" w:eastAsia="es-ES"/>
        </w:rPr>
        <w:t xml:space="preserve"> und individuelle Einreichung der Unterlagen.</w:t>
      </w:r>
    </w:p>
    <w:p w:rsidR="0079657E" w:rsidRPr="005D43D1" w:rsidP="00675788" w14:paraId="157391E5"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 xml:space="preserve">Die Lehrkraft muss zunächst die Liste der </w:t>
      </w:r>
      <w:r w:rsidRPr="005D43D1">
        <w:rPr>
          <w:rFonts w:ascii="Verdana" w:eastAsia="Times New Roman" w:hAnsi="Verdana" w:cs="Times New Roman"/>
          <w:color w:val="000000"/>
          <w:sz w:val="20"/>
          <w:szCs w:val="20"/>
          <w:lang w:val="de-AT" w:eastAsia="es-ES"/>
        </w:rPr>
        <w:t>KandidatInnen</w:t>
      </w:r>
      <w:r w:rsidRPr="005D43D1">
        <w:rPr>
          <w:rFonts w:ascii="Verdana" w:eastAsia="Times New Roman" w:hAnsi="Verdana" w:cs="Times New Roman"/>
          <w:color w:val="000000"/>
          <w:sz w:val="20"/>
          <w:szCs w:val="20"/>
          <w:lang w:val="de-AT" w:eastAsia="es-ES"/>
        </w:rPr>
        <w:t xml:space="preserve"> unter Angabe von Name, Vorname und DELE-Prüfungsstufe an das Sekretariat des </w:t>
      </w:r>
      <w:r w:rsidRPr="005D43D1">
        <w:rPr>
          <w:rFonts w:ascii="Verdana" w:eastAsia="Times New Roman" w:hAnsi="Verdana" w:cs="Times New Roman"/>
          <w:color w:val="000000"/>
          <w:sz w:val="20"/>
          <w:szCs w:val="20"/>
          <w:lang w:val="de-AT" w:eastAsia="es-ES"/>
        </w:rPr>
        <w:t>Instituto</w:t>
      </w:r>
      <w:r w:rsidRPr="005D43D1">
        <w:rPr>
          <w:rFonts w:ascii="Verdana" w:eastAsia="Times New Roman" w:hAnsi="Verdana" w:cs="Times New Roman"/>
          <w:color w:val="000000"/>
          <w:sz w:val="20"/>
          <w:szCs w:val="20"/>
          <w:lang w:val="de-AT" w:eastAsia="es-ES"/>
        </w:rPr>
        <w:t xml:space="preserve"> Cervantes in Wien schicken.</w:t>
      </w:r>
    </w:p>
    <w:p w:rsidR="005A2D99" w:rsidRPr="005D43D1" w:rsidP="00675788" w14:paraId="0DB0C2D4"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 xml:space="preserve">Jede/r </w:t>
      </w:r>
      <w:r w:rsidRPr="005D43D1">
        <w:rPr>
          <w:rFonts w:ascii="Verdana" w:eastAsia="Times New Roman" w:hAnsi="Verdana" w:cs="Times New Roman"/>
          <w:color w:val="000000"/>
          <w:sz w:val="20"/>
          <w:szCs w:val="20"/>
          <w:lang w:val="de-AT" w:eastAsia="es-ES"/>
        </w:rPr>
        <w:t>KandidatIn</w:t>
      </w:r>
      <w:r w:rsidRPr="005D43D1">
        <w:rPr>
          <w:rFonts w:ascii="Verdana" w:eastAsia="Times New Roman" w:hAnsi="Verdana" w:cs="Times New Roman"/>
          <w:color w:val="000000"/>
          <w:sz w:val="20"/>
          <w:szCs w:val="20"/>
          <w:lang w:val="de-AT" w:eastAsia="es-ES"/>
        </w:rPr>
        <w:t xml:space="preserve"> reicht seine/ihre Unterlagen individuell per E-Mail oder persönlich im Kurssekretariat des </w:t>
      </w:r>
      <w:r w:rsidRPr="005D43D1">
        <w:rPr>
          <w:rFonts w:ascii="Verdana" w:eastAsia="Times New Roman" w:hAnsi="Verdana" w:cs="Times New Roman"/>
          <w:color w:val="000000"/>
          <w:sz w:val="20"/>
          <w:szCs w:val="20"/>
          <w:lang w:val="de-AT" w:eastAsia="es-ES"/>
        </w:rPr>
        <w:t>Instituto</w:t>
      </w:r>
      <w:r w:rsidRPr="005D43D1">
        <w:rPr>
          <w:rFonts w:ascii="Verdana" w:eastAsia="Times New Roman" w:hAnsi="Verdana" w:cs="Times New Roman"/>
          <w:color w:val="000000"/>
          <w:sz w:val="20"/>
          <w:szCs w:val="20"/>
          <w:lang w:val="de-AT" w:eastAsia="es-ES"/>
        </w:rPr>
        <w:t xml:space="preserve"> Cervantes Wien ein. Die Anmeldegebühren können in bar, per </w:t>
      </w:r>
      <w:r w:rsidRPr="005D43D1">
        <w:rPr>
          <w:rFonts w:ascii="Verdana" w:eastAsia="Times New Roman" w:hAnsi="Verdana" w:cs="Times New Roman"/>
          <w:color w:val="000000"/>
          <w:sz w:val="20"/>
          <w:szCs w:val="20"/>
          <w:lang w:val="de-AT" w:eastAsia="es-ES"/>
        </w:rPr>
        <w:t>Debitkarte</w:t>
      </w:r>
      <w:r w:rsidRPr="005D43D1">
        <w:rPr>
          <w:rFonts w:ascii="Verdana" w:eastAsia="Times New Roman" w:hAnsi="Verdana" w:cs="Times New Roman"/>
          <w:color w:val="000000"/>
          <w:sz w:val="20"/>
          <w:szCs w:val="20"/>
          <w:lang w:val="de-AT" w:eastAsia="es-ES"/>
        </w:rPr>
        <w:t xml:space="preserve"> oder per Banküberweisung bezahlt werden.</w:t>
      </w:r>
    </w:p>
    <w:p w:rsidR="0079657E" w:rsidRPr="005D43D1" w:rsidP="00675788" w14:paraId="512F012D"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b/>
          <w:bCs/>
          <w:color w:val="000000"/>
          <w:sz w:val="20"/>
          <w:szCs w:val="20"/>
          <w:lang w:val="de-AT" w:eastAsia="es-ES"/>
        </w:rPr>
        <w:t xml:space="preserve">Bankverbindung des </w:t>
      </w:r>
      <w:r w:rsidRPr="005D43D1">
        <w:rPr>
          <w:rFonts w:ascii="Verdana" w:eastAsia="Times New Roman" w:hAnsi="Verdana" w:cs="Times New Roman"/>
          <w:b/>
          <w:bCs/>
          <w:color w:val="000000"/>
          <w:sz w:val="20"/>
          <w:szCs w:val="20"/>
          <w:lang w:val="de-AT" w:eastAsia="es-ES"/>
        </w:rPr>
        <w:t>Instituto</w:t>
      </w:r>
      <w:r w:rsidRPr="005D43D1">
        <w:rPr>
          <w:rFonts w:ascii="Verdana" w:eastAsia="Times New Roman" w:hAnsi="Verdana" w:cs="Times New Roman"/>
          <w:b/>
          <w:bCs/>
          <w:color w:val="000000"/>
          <w:sz w:val="20"/>
          <w:szCs w:val="20"/>
          <w:lang w:val="de-AT" w:eastAsia="es-ES"/>
        </w:rPr>
        <w:t xml:space="preserve"> Cervantes Wien:</w:t>
      </w:r>
    </w:p>
    <w:p w:rsidR="0079657E" w:rsidRPr="005D43D1" w:rsidP="00675788" w14:paraId="134D041A"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Kreditinstitut: Bank Austria</w:t>
      </w:r>
      <w:r w:rsidRPr="005D43D1">
        <w:rPr>
          <w:rFonts w:ascii="Verdana" w:eastAsia="Times New Roman" w:hAnsi="Verdana" w:cs="Times New Roman"/>
          <w:color w:val="000000"/>
          <w:sz w:val="20"/>
          <w:szCs w:val="20"/>
          <w:lang w:val="de-AT" w:eastAsia="es-ES"/>
        </w:rPr>
        <w:br/>
        <w:t xml:space="preserve">KONTOINHABER: </w:t>
      </w:r>
      <w:r w:rsidRPr="005D43D1">
        <w:rPr>
          <w:rFonts w:ascii="Verdana" w:eastAsia="Times New Roman" w:hAnsi="Verdana" w:cs="Times New Roman"/>
          <w:color w:val="000000"/>
          <w:sz w:val="20"/>
          <w:szCs w:val="20"/>
          <w:lang w:val="de-AT" w:eastAsia="es-ES"/>
        </w:rPr>
        <w:t>Instituto</w:t>
      </w:r>
      <w:r w:rsidRPr="005D43D1">
        <w:rPr>
          <w:rFonts w:ascii="Verdana" w:eastAsia="Times New Roman" w:hAnsi="Verdana" w:cs="Times New Roman"/>
          <w:color w:val="000000"/>
          <w:sz w:val="20"/>
          <w:szCs w:val="20"/>
          <w:lang w:val="de-AT" w:eastAsia="es-ES"/>
        </w:rPr>
        <w:t xml:space="preserve"> Cervantes</w:t>
      </w:r>
      <w:r w:rsidRPr="005D43D1">
        <w:rPr>
          <w:rFonts w:ascii="Verdana" w:eastAsia="Times New Roman" w:hAnsi="Verdana" w:cs="Times New Roman"/>
          <w:color w:val="000000"/>
          <w:sz w:val="20"/>
          <w:szCs w:val="20"/>
          <w:lang w:val="de-AT" w:eastAsia="es-ES"/>
        </w:rPr>
        <w:br/>
        <w:t>IBAN: AT07 1100 0096 4527 2700</w:t>
      </w:r>
      <w:r w:rsidRPr="005D43D1">
        <w:rPr>
          <w:rFonts w:ascii="Verdana" w:eastAsia="Times New Roman" w:hAnsi="Verdana" w:cs="Times New Roman"/>
          <w:color w:val="000000"/>
          <w:sz w:val="20"/>
          <w:szCs w:val="20"/>
          <w:lang w:val="de-AT" w:eastAsia="es-ES"/>
        </w:rPr>
        <w:br/>
        <w:t>BIC: BKAUATWW</w:t>
      </w:r>
    </w:p>
    <w:p w:rsidR="0079657E" w:rsidRPr="005D43D1" w:rsidP="00675788" w14:paraId="0CA30A60"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 xml:space="preserve">Bei Zahlung per Banküberweisung muss zusammen mit den Unterlagen (ausgefülltes Formular und Fotokopie eines Ausweises) ein Nachweis über die Überweisung eingereicht werden. Die Anmeldung wird bearbeitet, sobald die Zahlung auf dem Bankkonto des </w:t>
      </w:r>
      <w:r w:rsidRPr="005D43D1">
        <w:rPr>
          <w:rFonts w:ascii="Verdana" w:eastAsia="Times New Roman" w:hAnsi="Verdana" w:cs="Times New Roman"/>
          <w:color w:val="000000"/>
          <w:sz w:val="20"/>
          <w:szCs w:val="20"/>
          <w:lang w:val="de-AT" w:eastAsia="es-ES"/>
        </w:rPr>
        <w:t>Instituto</w:t>
      </w:r>
      <w:r w:rsidRPr="005D43D1">
        <w:rPr>
          <w:rFonts w:ascii="Verdana" w:eastAsia="Times New Roman" w:hAnsi="Verdana" w:cs="Times New Roman"/>
          <w:color w:val="000000"/>
          <w:sz w:val="20"/>
          <w:szCs w:val="20"/>
          <w:lang w:val="de-AT" w:eastAsia="es-ES"/>
        </w:rPr>
        <w:t xml:space="preserve"> Cervantes in Wien eingegangen ist.</w:t>
      </w:r>
    </w:p>
    <w:p w:rsidR="0079657E" w:rsidRPr="005D43D1" w:rsidP="00675788" w14:paraId="65D1CFCD"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 xml:space="preserve">WICHTIG: Um das Anmeldeverfahren zu beschleunigen, behält sich das </w:t>
      </w:r>
      <w:r w:rsidRPr="005D43D1">
        <w:rPr>
          <w:rFonts w:ascii="Verdana" w:eastAsia="Times New Roman" w:hAnsi="Verdana" w:cs="Times New Roman"/>
          <w:color w:val="000000"/>
          <w:sz w:val="20"/>
          <w:szCs w:val="20"/>
          <w:lang w:val="de-AT" w:eastAsia="es-ES"/>
        </w:rPr>
        <w:t>Instituto</w:t>
      </w:r>
      <w:r w:rsidRPr="005D43D1">
        <w:rPr>
          <w:rFonts w:ascii="Verdana" w:eastAsia="Times New Roman" w:hAnsi="Verdana" w:cs="Times New Roman"/>
          <w:color w:val="000000"/>
          <w:sz w:val="20"/>
          <w:szCs w:val="20"/>
          <w:lang w:val="de-AT" w:eastAsia="es-ES"/>
        </w:rPr>
        <w:t xml:space="preserve"> Cervantes in Wien bei dieser zweiten Modalität das Recht vor, den Anmeldeschluss nach vorheriger Absprache mit der Schule vorzuverlegen.</w:t>
      </w:r>
    </w:p>
    <w:p w:rsidR="0079657E" w:rsidRPr="005D43D1" w:rsidP="00675788" w14:paraId="3D1DDDE3"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 xml:space="preserve">Die Dokumente werden an die Anmeldestelle des </w:t>
      </w:r>
      <w:r w:rsidRPr="005D43D1">
        <w:rPr>
          <w:rFonts w:ascii="Verdana" w:eastAsia="Times New Roman" w:hAnsi="Verdana" w:cs="Times New Roman"/>
          <w:color w:val="000000"/>
          <w:sz w:val="20"/>
          <w:szCs w:val="20"/>
          <w:lang w:val="de-AT" w:eastAsia="es-ES"/>
        </w:rPr>
        <w:t>Instituto</w:t>
      </w:r>
      <w:r w:rsidRPr="005D43D1">
        <w:rPr>
          <w:rFonts w:ascii="Verdana" w:eastAsia="Times New Roman" w:hAnsi="Verdana" w:cs="Times New Roman"/>
          <w:color w:val="000000"/>
          <w:sz w:val="20"/>
          <w:szCs w:val="20"/>
          <w:lang w:val="de-AT" w:eastAsia="es-ES"/>
        </w:rPr>
        <w:t xml:space="preserve"> Cervantes in Wien per Mail (</w:t>
      </w:r>
      <w:hyperlink r:id="rId8" w:history="1">
        <w:r w:rsidRPr="005D43D1">
          <w:rPr>
            <w:rFonts w:ascii="Verdana" w:eastAsia="Times New Roman" w:hAnsi="Verdana" w:cs="Times New Roman"/>
            <w:b/>
            <w:bCs/>
            <w:color w:val="330099"/>
            <w:sz w:val="20"/>
            <w:szCs w:val="20"/>
            <w:lang w:val="de-AT" w:eastAsia="es-ES"/>
          </w:rPr>
          <w:t>ic.viena@cervantes.es</w:t>
        </w:r>
      </w:hyperlink>
      <w:r w:rsidRPr="005D43D1">
        <w:rPr>
          <w:rFonts w:ascii="Verdana" w:eastAsia="Times New Roman" w:hAnsi="Verdana" w:cs="Times New Roman"/>
          <w:color w:val="000000"/>
          <w:sz w:val="20"/>
          <w:szCs w:val="20"/>
          <w:lang w:val="de-AT" w:eastAsia="es-ES"/>
        </w:rPr>
        <w:t xml:space="preserve">) und mit CC an die DELE-Koordinatorin des </w:t>
      </w:r>
      <w:r w:rsidRPr="005D43D1">
        <w:rPr>
          <w:rFonts w:ascii="Verdana" w:eastAsia="Times New Roman" w:hAnsi="Verdana" w:cs="Times New Roman"/>
          <w:color w:val="000000"/>
          <w:sz w:val="20"/>
          <w:szCs w:val="20"/>
          <w:lang w:val="de-AT" w:eastAsia="es-ES"/>
        </w:rPr>
        <w:t>Instituto</w:t>
      </w:r>
      <w:r w:rsidRPr="005D43D1">
        <w:rPr>
          <w:rFonts w:ascii="Verdana" w:eastAsia="Times New Roman" w:hAnsi="Verdana" w:cs="Times New Roman"/>
          <w:color w:val="000000"/>
          <w:sz w:val="20"/>
          <w:szCs w:val="20"/>
          <w:lang w:val="de-AT" w:eastAsia="es-ES"/>
        </w:rPr>
        <w:t xml:space="preserve"> Cervantes in Wien, Frau Montserrat Cervera (</w:t>
      </w:r>
      <w:hyperlink r:id="rId9" w:history="1">
        <w:r w:rsidRPr="005D43D1">
          <w:rPr>
            <w:rFonts w:ascii="Verdana" w:eastAsia="Times New Roman" w:hAnsi="Verdana" w:cs="Times New Roman"/>
            <w:b/>
            <w:bCs/>
            <w:color w:val="330099"/>
            <w:sz w:val="20"/>
            <w:szCs w:val="20"/>
            <w:lang w:val="de-AT" w:eastAsia="es-ES"/>
          </w:rPr>
          <w:t>prof4vie@cervantes.es</w:t>
        </w:r>
      </w:hyperlink>
      <w:r w:rsidRPr="005D43D1">
        <w:rPr>
          <w:rFonts w:ascii="Verdana" w:eastAsia="Times New Roman" w:hAnsi="Verdana" w:cs="Times New Roman"/>
          <w:color w:val="000000"/>
          <w:sz w:val="20"/>
          <w:szCs w:val="20"/>
          <w:lang w:val="de-AT" w:eastAsia="es-ES"/>
        </w:rPr>
        <w:t>), gesendet.</w:t>
      </w:r>
    </w:p>
    <w:p w:rsidR="0079657E" w:rsidRPr="005D43D1" w:rsidP="00675788" w14:paraId="3DD63551" w14:textId="77777777">
      <w:pPr>
        <w:shd w:val="clear" w:color="auto" w:fill="FFFFFF"/>
        <w:spacing w:before="100" w:beforeAutospacing="1" w:after="100" w:afterAutospacing="1" w:line="240" w:lineRule="auto"/>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Anmeldungen sind nur gültig, wenn die entsprechende Anmeldegebühr frist- und formgerecht entrichtet wurde.</w:t>
      </w:r>
    </w:p>
    <w:p w:rsidR="005A2D99" w:rsidRPr="005D43D1" w:rsidP="00675788" w14:paraId="5DC834D3" w14:textId="77777777">
      <w:pPr>
        <w:shd w:val="clear" w:color="auto" w:fill="FFFFFF"/>
        <w:spacing w:before="15" w:after="15" w:line="240" w:lineRule="auto"/>
        <w:outlineLvl w:val="2"/>
        <w:rPr>
          <w:rFonts w:ascii="Verdana" w:eastAsia="Times New Roman" w:hAnsi="Verdana" w:cs="Times New Roman"/>
          <w:b/>
          <w:bCs/>
          <w:color w:val="47406C"/>
          <w:sz w:val="24"/>
          <w:szCs w:val="24"/>
          <w:lang w:val="de-AT" w:eastAsia="es-ES"/>
        </w:rPr>
      </w:pPr>
    </w:p>
    <w:p w:rsidR="0079657E" w:rsidP="00675788" w14:paraId="649F58AB" w14:textId="77777777">
      <w:pPr>
        <w:shd w:val="clear" w:color="auto" w:fill="FFFFFF"/>
        <w:spacing w:before="15" w:after="15" w:line="240" w:lineRule="auto"/>
        <w:outlineLvl w:val="2"/>
        <w:rPr>
          <w:rFonts w:ascii="Verdana" w:eastAsia="Times New Roman" w:hAnsi="Verdana" w:cs="Times New Roman"/>
          <w:b/>
          <w:bCs/>
          <w:color w:val="47406C"/>
          <w:sz w:val="24"/>
          <w:szCs w:val="24"/>
          <w:lang w:eastAsia="es-ES"/>
        </w:rPr>
      </w:pPr>
      <w:r w:rsidRPr="0079657E">
        <w:rPr>
          <w:rFonts w:ascii="Verdana" w:eastAsia="Times New Roman" w:hAnsi="Verdana" w:cs="Times New Roman"/>
          <w:b/>
          <w:bCs/>
          <w:color w:val="47406C"/>
          <w:sz w:val="24"/>
          <w:szCs w:val="24"/>
          <w:lang w:eastAsia="es-ES"/>
        </w:rPr>
        <w:t>DELE Kontakt</w:t>
      </w:r>
    </w:p>
    <w:p w:rsidR="00B87605" w:rsidP="00675788" w14:paraId="5019860A" w14:textId="77777777">
      <w:pPr>
        <w:shd w:val="clear" w:color="auto" w:fill="FFFFFF"/>
        <w:spacing w:before="15" w:after="15" w:line="240" w:lineRule="auto"/>
        <w:outlineLvl w:val="2"/>
        <w:rPr>
          <w:rFonts w:ascii="Verdana" w:eastAsia="Times New Roman" w:hAnsi="Verdana" w:cs="Times New Roman"/>
          <w:b/>
          <w:bCs/>
          <w:color w:val="47406C"/>
          <w:sz w:val="24"/>
          <w:szCs w:val="24"/>
          <w:lang w:eastAsia="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8"/>
        <w:gridCol w:w="4868"/>
      </w:tblGrid>
      <w:tr w14:paraId="423E2F38" w14:textId="77777777" w:rsidTr="00B8760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68" w:type="dxa"/>
          </w:tcPr>
          <w:p w:rsidR="00B87605" w:rsidRPr="005D43D1" w:rsidP="00B87605" w14:paraId="7E381960" w14:textId="77777777">
            <w:pPr>
              <w:shd w:val="clear" w:color="auto" w:fill="FFFFFF"/>
              <w:spacing w:before="100" w:beforeAutospacing="1" w:after="100" w:afterAutospacing="1"/>
              <w:rPr>
                <w:rFonts w:ascii="Verdana" w:eastAsia="Times New Roman" w:hAnsi="Verdana" w:cs="Times New Roman"/>
                <w:color w:val="000000"/>
                <w:sz w:val="20"/>
                <w:szCs w:val="20"/>
                <w:lang w:val="de-AT" w:eastAsia="es-ES"/>
              </w:rPr>
            </w:pPr>
            <w:r w:rsidRPr="005D43D1">
              <w:rPr>
                <w:rFonts w:ascii="Verdana" w:eastAsia="Times New Roman" w:hAnsi="Verdana" w:cs="Times New Roman"/>
                <w:b/>
                <w:bCs/>
                <w:color w:val="000000"/>
                <w:sz w:val="20"/>
                <w:szCs w:val="20"/>
                <w:lang w:val="de-AT" w:eastAsia="es-ES"/>
              </w:rPr>
              <w:t>DELE-Koordinatorin</w:t>
            </w:r>
          </w:p>
          <w:p w:rsidR="00B87605" w:rsidRPr="005D43D1" w:rsidP="00B87605" w14:paraId="49327FB8" w14:textId="77777777">
            <w:pPr>
              <w:shd w:val="clear" w:color="auto" w:fill="FFFFFF"/>
              <w:spacing w:before="100" w:beforeAutospacing="1" w:after="100" w:afterAutospacing="1"/>
              <w:rPr>
                <w:rFonts w:ascii="Verdana" w:eastAsia="Times New Roman" w:hAnsi="Verdana" w:cs="Times New Roman"/>
                <w:color w:val="000000"/>
                <w:sz w:val="20"/>
                <w:szCs w:val="20"/>
                <w:lang w:val="de-AT" w:eastAsia="es-ES"/>
              </w:rPr>
            </w:pPr>
            <w:r w:rsidRPr="005D43D1">
              <w:rPr>
                <w:rFonts w:ascii="Verdana" w:eastAsia="Times New Roman" w:hAnsi="Verdana" w:cs="Times New Roman"/>
                <w:color w:val="000000"/>
                <w:sz w:val="20"/>
                <w:szCs w:val="20"/>
                <w:lang w:val="de-AT" w:eastAsia="es-ES"/>
              </w:rPr>
              <w:t>Montserrat CERVERA NICOLAU</w:t>
            </w:r>
            <w:r w:rsidRPr="005D43D1">
              <w:rPr>
                <w:rFonts w:ascii="Verdana" w:eastAsia="Times New Roman" w:hAnsi="Verdana" w:cs="Times New Roman"/>
                <w:color w:val="000000"/>
                <w:sz w:val="20"/>
                <w:szCs w:val="20"/>
                <w:lang w:val="de-AT" w:eastAsia="es-ES"/>
              </w:rPr>
              <w:br/>
              <w:t>Tel. 01 5052535 - 20</w:t>
            </w:r>
            <w:r w:rsidRPr="005D43D1">
              <w:rPr>
                <w:rFonts w:ascii="Verdana" w:eastAsia="Times New Roman" w:hAnsi="Verdana" w:cs="Times New Roman"/>
                <w:color w:val="000000"/>
                <w:sz w:val="20"/>
                <w:szCs w:val="20"/>
                <w:lang w:val="de-AT" w:eastAsia="es-ES"/>
              </w:rPr>
              <w:br/>
            </w:r>
            <w:hyperlink r:id="rId9" w:history="1">
              <w:r w:rsidRPr="005D43D1">
                <w:rPr>
                  <w:rFonts w:ascii="Verdana" w:eastAsia="Times New Roman" w:hAnsi="Verdana" w:cs="Times New Roman"/>
                  <w:b/>
                  <w:bCs/>
                  <w:color w:val="330099"/>
                  <w:sz w:val="20"/>
                  <w:szCs w:val="20"/>
                  <w:lang w:val="de-AT" w:eastAsia="es-ES"/>
                </w:rPr>
                <w:t>prof4vie@cervantes.es</w:t>
              </w:r>
            </w:hyperlink>
          </w:p>
          <w:p w:rsidR="00B87605" w:rsidRPr="005D43D1" w:rsidP="00675788" w14:paraId="315A9BD3" w14:textId="77777777">
            <w:pPr>
              <w:spacing w:before="15" w:after="15"/>
              <w:outlineLvl w:val="2"/>
              <w:rPr>
                <w:rFonts w:ascii="Verdana" w:eastAsia="Times New Roman" w:hAnsi="Verdana" w:cs="Times New Roman"/>
                <w:b/>
                <w:bCs/>
                <w:color w:val="47406C"/>
                <w:sz w:val="24"/>
                <w:szCs w:val="24"/>
                <w:lang w:val="de-AT" w:eastAsia="es-ES"/>
              </w:rPr>
            </w:pPr>
          </w:p>
        </w:tc>
        <w:tc>
          <w:tcPr>
            <w:tcW w:w="4868" w:type="dxa"/>
          </w:tcPr>
          <w:p w:rsidR="00B87605" w:rsidRPr="0079657E" w:rsidP="00B87605" w14:paraId="7C18A94B" w14:textId="77777777">
            <w:pPr>
              <w:shd w:val="clear" w:color="auto" w:fill="FFFFFF"/>
              <w:spacing w:before="100" w:beforeAutospacing="1" w:after="100" w:afterAutospacing="1"/>
              <w:rPr>
                <w:rFonts w:ascii="Verdana" w:eastAsia="Times New Roman" w:hAnsi="Verdana" w:cs="Times New Roman"/>
                <w:color w:val="000000"/>
                <w:sz w:val="20"/>
                <w:szCs w:val="20"/>
                <w:lang w:eastAsia="es-ES"/>
              </w:rPr>
            </w:pPr>
            <w:r w:rsidRPr="00675788">
              <w:rPr>
                <w:rFonts w:ascii="Verdana" w:eastAsia="Times New Roman" w:hAnsi="Verdana" w:cs="Times New Roman"/>
                <w:b/>
                <w:bCs/>
                <w:color w:val="000000"/>
                <w:sz w:val="20"/>
                <w:szCs w:val="20"/>
                <w:lang w:eastAsia="es-ES"/>
              </w:rPr>
              <w:t>Kursbüro</w:t>
            </w:r>
          </w:p>
          <w:p w:rsidR="00B87605" w:rsidRPr="0079657E" w:rsidP="00B87605" w14:paraId="59239290" w14:textId="77777777">
            <w:pPr>
              <w:shd w:val="clear" w:color="auto" w:fill="FFFFFF"/>
              <w:spacing w:before="100" w:beforeAutospacing="1" w:after="100" w:afterAutospacing="1"/>
              <w:rPr>
                <w:rFonts w:ascii="Verdana" w:eastAsia="Times New Roman" w:hAnsi="Verdana" w:cs="Times New Roman"/>
                <w:color w:val="000000"/>
                <w:sz w:val="20"/>
                <w:szCs w:val="20"/>
                <w:lang w:eastAsia="es-ES"/>
              </w:rPr>
            </w:pPr>
            <w:r w:rsidRPr="0079657E">
              <w:rPr>
                <w:rFonts w:ascii="Verdana" w:eastAsia="Times New Roman" w:hAnsi="Verdana" w:cs="Times New Roman"/>
                <w:color w:val="000000"/>
                <w:sz w:val="20"/>
                <w:szCs w:val="20"/>
                <w:lang w:eastAsia="es-ES"/>
              </w:rPr>
              <w:t>Francisco JULIÁN ORTÍN</w:t>
            </w:r>
            <w:r w:rsidRPr="0079657E">
              <w:rPr>
                <w:rFonts w:ascii="Verdana" w:eastAsia="Times New Roman" w:hAnsi="Verdana" w:cs="Times New Roman"/>
                <w:color w:val="000000"/>
                <w:sz w:val="20"/>
                <w:szCs w:val="20"/>
                <w:lang w:eastAsia="es-ES"/>
              </w:rPr>
              <w:br/>
              <w:t>Tel.: +43 676 677 0520</w:t>
            </w:r>
            <w:r w:rsidRPr="0079657E">
              <w:rPr>
                <w:rFonts w:ascii="Verdana" w:eastAsia="Times New Roman" w:hAnsi="Verdana" w:cs="Times New Roman"/>
                <w:color w:val="000000"/>
                <w:sz w:val="20"/>
                <w:szCs w:val="20"/>
                <w:lang w:eastAsia="es-ES"/>
              </w:rPr>
              <w:br/>
            </w:r>
            <w:hyperlink r:id="rId8" w:history="1">
              <w:r w:rsidRPr="00675788">
                <w:rPr>
                  <w:rFonts w:ascii="Verdana" w:eastAsia="Times New Roman" w:hAnsi="Verdana" w:cs="Times New Roman"/>
                  <w:b/>
                  <w:bCs/>
                  <w:color w:val="330099"/>
                  <w:sz w:val="20"/>
                  <w:szCs w:val="20"/>
                  <w:lang w:eastAsia="es-ES"/>
                </w:rPr>
                <w:t>ic.viena@cervantes.es</w:t>
              </w:r>
            </w:hyperlink>
          </w:p>
          <w:p w:rsidR="00B87605" w:rsidP="00675788" w14:paraId="44BA82F1" w14:textId="77777777">
            <w:pPr>
              <w:spacing w:before="15" w:after="15"/>
              <w:outlineLvl w:val="2"/>
              <w:rPr>
                <w:rFonts w:ascii="Verdana" w:eastAsia="Times New Roman" w:hAnsi="Verdana" w:cs="Times New Roman"/>
                <w:b/>
                <w:bCs/>
                <w:color w:val="47406C"/>
                <w:sz w:val="24"/>
                <w:szCs w:val="24"/>
                <w:lang w:eastAsia="es-ES"/>
              </w:rPr>
            </w:pPr>
          </w:p>
        </w:tc>
      </w:tr>
    </w:tbl>
    <w:p w:rsidR="002A5BA7" w:rsidP="00675788" w14:paraId="66A63EC0" w14:textId="77777777">
      <w:pPr>
        <w:rPr>
          <w:rFonts w:ascii="Verdana" w:eastAsia="Times New Roman" w:hAnsi="Verdana" w:cs="Times New Roman"/>
          <w:color w:val="000000"/>
          <w:sz w:val="20"/>
          <w:szCs w:val="20"/>
          <w:lang w:eastAsia="es-ES"/>
        </w:rPr>
      </w:pPr>
    </w:p>
    <w:p w:rsidR="00B87605" w:rsidP="00675788" w14:paraId="12C22990" w14:textId="77777777"/>
    <w:sectPr w:rsidSect="00675788">
      <w:headerReference w:type="default" r:id="rId10"/>
      <w:pgSz w:w="11906" w:h="16838"/>
      <w:pgMar w:top="1440" w:right="1080" w:bottom="1440" w:left="10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Franklin Gothic Book">
    <w:altName w:val="Corbel"/>
    <w:charset w:val="00"/>
    <w:family w:val="swiss"/>
    <w:pitch w:val="variable"/>
    <w:sig w:usb0="00000001"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75788" w14:paraId="383C782C" w14:textId="77777777">
    <w:pPr>
      <w:pStyle w:val="Header"/>
    </w:pPr>
    <w:r>
      <w:rPr>
        <w:noProof/>
        <w:lang w:val="de-AT" w:eastAsia="de-AT"/>
      </w:rPr>
      <w:drawing>
        <wp:anchor distT="0" distB="0" distL="114300" distR="114300" simplePos="0" relativeHeight="251658240" behindDoc="1" locked="0" layoutInCell="1" allowOverlap="1">
          <wp:simplePos x="0" y="0"/>
          <wp:positionH relativeFrom="margin">
            <wp:posOffset>2116748</wp:posOffset>
          </wp:positionH>
          <wp:positionV relativeFrom="paragraph">
            <wp:posOffset>-192405</wp:posOffset>
          </wp:positionV>
          <wp:extent cx="1662430" cy="419100"/>
          <wp:effectExtent l="0" t="0" r="0" b="0"/>
          <wp:wrapTight wrapText="bothSides">
            <wp:wrapPolygon>
              <wp:start x="0" y="0"/>
              <wp:lineTo x="0" y="20618"/>
              <wp:lineTo x="21286" y="20618"/>
              <wp:lineTo x="21286"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662430" cy="419100"/>
                  </a:xfrm>
                  <a:prstGeom prst="rect">
                    <a:avLst/>
                  </a:prstGeom>
                </pic:spPr>
              </pic:pic>
            </a:graphicData>
          </a:graphic>
          <wp14:sizeRelH relativeFrom="margin">
            <wp14:pctWidth>0</wp14:pctWidth>
          </wp14:sizeRelH>
          <wp14:sizeRelV relativeFrom="margin">
            <wp14:pctHeight>0</wp14:pctHeight>
          </wp14:sizeRelV>
        </wp:anchor>
      </w:drawing>
    </w:r>
  </w:p>
  <w:p w:rsidR="00675788" w14:paraId="02DAFCF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37E1C7C"/>
    <w:multiLevelType w:val="hybridMultilevel"/>
    <w:tmpl w:val="0BD0926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6224506E"/>
    <w:multiLevelType w:val="hybridMultilevel"/>
    <w:tmpl w:val="4BFA41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71CC5D40"/>
    <w:multiLevelType w:val="hybridMultilevel"/>
    <w:tmpl w:val="5AAE3E2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7AE57253"/>
    <w:multiLevelType w:val="hybridMultilevel"/>
    <w:tmpl w:val="7BD29E82"/>
    <w:lvl w:ilvl="0">
      <w:start w:val="0"/>
      <w:numFmt w:val="bullet"/>
      <w:lvlText w:val="-"/>
      <w:lvlJc w:val="left"/>
      <w:pPr>
        <w:ind w:left="720" w:hanging="360"/>
      </w:pPr>
      <w:rPr>
        <w:rFonts w:ascii="Verdana" w:eastAsia="Times New Roman" w:hAnsi="Verdan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57E"/>
    <w:rsid w:val="002A5BA7"/>
    <w:rsid w:val="00310038"/>
    <w:rsid w:val="00314D74"/>
    <w:rsid w:val="004D183C"/>
    <w:rsid w:val="00543671"/>
    <w:rsid w:val="005A2D99"/>
    <w:rsid w:val="005D43D1"/>
    <w:rsid w:val="00675788"/>
    <w:rsid w:val="006806D4"/>
    <w:rsid w:val="0079657E"/>
    <w:rsid w:val="00B87605"/>
  </w:rsids>
  <w:docVars>
    <w:docVar w:name="vdDocID" w:val="622073417"/>
  </w:docVars>
  <m:mathPr>
    <m:mathFont m:val="Cambria Math"/>
  </m:mathPr>
  <w:themeFontLang w:val="es-ES"/>
  <w:clrSchemeMapping w:bg1="light1" w:t1="dark1" w:bg2="light2" w:t2="dark2" w:accent1="accent1" w:accent2="accent2" w:accent3="accent3" w:accent4="accent4" w:accent5="accent5" w:accent6="accent6" w:hyperlink="hyperlink" w:followedHyperlink="followedHyperlink"/>
  <w14:docId w14:val="6C648188"/>
  <w15:chartTrackingRefBased/>
  <w15:docId w15:val="{0A5EF9DF-01C8-40E4-87F6-0C11ED2F5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757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KopfzeileZchn"/>
    <w:uiPriority w:val="99"/>
    <w:unhideWhenUsed/>
    <w:rsid w:val="00675788"/>
    <w:pPr>
      <w:tabs>
        <w:tab w:val="center" w:pos="4252"/>
        <w:tab w:val="right" w:pos="8504"/>
      </w:tabs>
      <w:spacing w:after="0" w:line="240" w:lineRule="auto"/>
    </w:pPr>
  </w:style>
  <w:style w:type="character" w:customStyle="1" w:styleId="KopfzeileZchn">
    <w:name w:val="Kopfzeile Zchn"/>
    <w:basedOn w:val="DefaultParagraphFont"/>
    <w:link w:val="Header"/>
    <w:uiPriority w:val="99"/>
    <w:rsid w:val="00675788"/>
  </w:style>
  <w:style w:type="paragraph" w:styleId="Footer">
    <w:name w:val="footer"/>
    <w:basedOn w:val="Normal"/>
    <w:link w:val="FuzeileZchn"/>
    <w:uiPriority w:val="99"/>
    <w:unhideWhenUsed/>
    <w:rsid w:val="00675788"/>
    <w:pPr>
      <w:tabs>
        <w:tab w:val="center" w:pos="4252"/>
        <w:tab w:val="right" w:pos="8504"/>
      </w:tabs>
      <w:spacing w:after="0" w:line="240" w:lineRule="auto"/>
    </w:pPr>
  </w:style>
  <w:style w:type="character" w:customStyle="1" w:styleId="FuzeileZchn">
    <w:name w:val="Fußzeile Zchn"/>
    <w:basedOn w:val="DefaultParagraphFont"/>
    <w:link w:val="Footer"/>
    <w:uiPriority w:val="99"/>
    <w:rsid w:val="00675788"/>
  </w:style>
  <w:style w:type="paragraph" w:styleId="ListParagraph">
    <w:name w:val="List Paragraph"/>
    <w:basedOn w:val="Normal"/>
    <w:uiPriority w:val="34"/>
    <w:qFormat/>
    <w:rsid w:val="00675788"/>
    <w:pPr>
      <w:ind w:left="720"/>
      <w:contextualSpacing/>
    </w:pPr>
  </w:style>
  <w:style w:type="paragraph" w:styleId="NoSpacing">
    <w:name w:val="No Spacing"/>
    <w:uiPriority w:val="98"/>
    <w:qFormat/>
    <w:rsid w:val="00675788"/>
    <w:pPr>
      <w:spacing w:after="0" w:line="240" w:lineRule="auto"/>
    </w:pPr>
    <w:rPr>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hyperlink" Target="mailto:ic.viena@cervantes.es" TargetMode="External" /><Relationship Id="rId9" Type="http://schemas.openxmlformats.org/officeDocument/2006/relationships/hyperlink" Target="mailto:prof4vie@cervantes.es" TargetMode="Externa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9B63C66B77E5748A3DD92A08299C97E" ma:contentTypeVersion="14" ma:contentTypeDescription="Crear nuevo documento." ma:contentTypeScope="" ma:versionID="be77b320aaa0e0a59a3efe2467eaac2f">
  <xsd:schema xmlns:xsd="http://www.w3.org/2001/XMLSchema" xmlns:xs="http://www.w3.org/2001/XMLSchema" xmlns:p="http://schemas.microsoft.com/office/2006/metadata/properties" xmlns:ns2="d0e2fda7-11cc-47b3-935d-f5f96dc1dff6" xmlns:ns3="2e880290-ff9c-43d0-a98b-bfde357ac5d7" targetNamespace="http://schemas.microsoft.com/office/2006/metadata/properties" ma:root="true" ma:fieldsID="d36e5d5b8130554bbf03c23b6d11168c" ns2:_="" ns3:_="">
    <xsd:import namespace="d0e2fda7-11cc-47b3-935d-f5f96dc1dff6"/>
    <xsd:import namespace="2e880290-ff9c-43d0-a98b-bfde357ac5d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2fda7-11cc-47b3-935d-f5f96dc1df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5d7abf29-0cef-40da-85cd-9b8ecbb27d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e880290-ff9c-43d0-a98b-bfde357ac5d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99a46d01-e4b6-40cc-bd3d-0adf7927a117}" ma:internalName="TaxCatchAll" ma:showField="CatchAllData" ma:web="2e880290-ff9c-43d0-a98b-bfde357ac5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ABD93-C5FD-4111-9FCE-A22C707CD9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2fda7-11cc-47b3-935d-f5f96dc1dff6"/>
    <ds:schemaRef ds:uri="2e880290-ff9c-43d0-a98b-bfde357ac5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9AE463-A8F3-4573-8E67-F5F7A3E24168}">
  <ds:schemaRefs>
    <ds:schemaRef ds:uri="http://schemas.microsoft.com/sharepoint/v3/contenttype/forms"/>
  </ds:schemaRefs>
</ds:datastoreItem>
</file>

<file path=customXml/itemProps3.xml><?xml version="1.0" encoding="utf-8"?>
<ds:datastoreItem xmlns:ds="http://schemas.openxmlformats.org/officeDocument/2006/customXml" ds:itemID="{BC6AE5AD-40D6-43A7-8BE2-471AB7CBE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2850</Characters>
  <Application>Microsoft Office Word</Application>
  <DocSecurity>0</DocSecurity>
  <Lines>23</Lines>
  <Paragraphs>6</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Montserrat Cervera Nicolau</dc:creator>
  <cp:lastModifiedBy>ARNOLD Cornelia</cp:lastModifiedBy>
  <cp:revision>2</cp:revision>
  <cp:lastPrinted>2023-07-13T10:28:00Z</cp:lastPrinted>
  <dcterms:created xsi:type="dcterms:W3CDTF">2024-09-02T09:01:00Z</dcterms:created>
  <dcterms:modified xsi:type="dcterms:W3CDTF">2024-09-02T09:01:00Z</dcterms:modified>
</cp:coreProperties>
</file>